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918" w:rsidRPr="00EA0A72" w:rsidRDefault="000E2918" w:rsidP="00584832">
      <w:pPr>
        <w:pStyle w:val="AralkYok"/>
        <w:rPr>
          <w:rFonts w:ascii="Times New Roman" w:hAnsi="Times New Roman" w:cs="Times New Roman"/>
          <w:b/>
          <w:sz w:val="28"/>
          <w:lang w:eastAsia="tr-TR"/>
        </w:rPr>
      </w:pPr>
      <w:r w:rsidRPr="00EA0A72">
        <w:rPr>
          <w:rFonts w:ascii="Times New Roman" w:hAnsi="Times New Roman" w:cs="Times New Roman"/>
          <w:b/>
          <w:sz w:val="28"/>
          <w:lang w:eastAsia="tr-TR"/>
        </w:rPr>
        <w:t>GİZLİLİK POLİTİKASI</w:t>
      </w:r>
    </w:p>
    <w:p w:rsidR="00584832" w:rsidRPr="00584832" w:rsidRDefault="00584832" w:rsidP="00584832">
      <w:pPr>
        <w:pStyle w:val="AralkYok"/>
        <w:rPr>
          <w:rFonts w:ascii="Times New Roman" w:hAnsi="Times New Roman" w:cs="Times New Roman"/>
          <w:sz w:val="24"/>
          <w:lang w:eastAsia="tr-TR"/>
        </w:rPr>
      </w:pPr>
    </w:p>
    <w:p w:rsidR="000E2918" w:rsidRDefault="000E2918" w:rsidP="00584832">
      <w:pPr>
        <w:pStyle w:val="AralkYok"/>
        <w:rPr>
          <w:rFonts w:ascii="Times New Roman" w:hAnsi="Times New Roman" w:cs="Times New Roman"/>
          <w:sz w:val="24"/>
          <w:lang w:eastAsia="tr-TR"/>
        </w:rPr>
      </w:pPr>
      <w:r w:rsidRPr="00584832">
        <w:rPr>
          <w:rFonts w:ascii="Times New Roman" w:hAnsi="Times New Roman" w:cs="Times New Roman"/>
          <w:sz w:val="24"/>
          <w:lang w:eastAsia="tr-TR"/>
        </w:rPr>
        <w:t xml:space="preserve">Son Güncelleme Tarihi: </w:t>
      </w:r>
      <w:r w:rsidR="006B682C">
        <w:rPr>
          <w:rFonts w:ascii="Times New Roman" w:hAnsi="Times New Roman" w:cs="Times New Roman"/>
          <w:sz w:val="24"/>
          <w:lang w:eastAsia="tr-TR"/>
        </w:rPr>
        <w:t>01.03</w:t>
      </w:r>
      <w:r w:rsidR="00584832">
        <w:rPr>
          <w:rFonts w:ascii="Times New Roman" w:hAnsi="Times New Roman" w:cs="Times New Roman"/>
          <w:sz w:val="24"/>
          <w:lang w:eastAsia="tr-TR"/>
        </w:rPr>
        <w:t>.202</w:t>
      </w:r>
      <w:r w:rsidR="006B682C">
        <w:rPr>
          <w:rFonts w:ascii="Times New Roman" w:hAnsi="Times New Roman" w:cs="Times New Roman"/>
          <w:sz w:val="24"/>
          <w:lang w:eastAsia="tr-TR"/>
        </w:rPr>
        <w:t>6</w:t>
      </w:r>
    </w:p>
    <w:p w:rsidR="00584832" w:rsidRPr="00584832" w:rsidRDefault="00584832" w:rsidP="00584832">
      <w:pPr>
        <w:pStyle w:val="AralkYok"/>
        <w:rPr>
          <w:rFonts w:ascii="Times New Roman" w:hAnsi="Times New Roman" w:cs="Times New Roman"/>
          <w:sz w:val="24"/>
          <w:lang w:eastAsia="tr-TR"/>
        </w:rPr>
      </w:pPr>
    </w:p>
    <w:p w:rsidR="000E2918" w:rsidRDefault="000E2918" w:rsidP="00584832">
      <w:pPr>
        <w:pStyle w:val="AralkYok"/>
        <w:jc w:val="both"/>
        <w:rPr>
          <w:rFonts w:ascii="Times New Roman" w:hAnsi="Times New Roman" w:cs="Times New Roman"/>
          <w:sz w:val="24"/>
          <w:lang w:eastAsia="tr-TR"/>
        </w:rPr>
      </w:pPr>
      <w:r w:rsidRPr="00886F35">
        <w:rPr>
          <w:rFonts w:ascii="Times New Roman" w:hAnsi="Times New Roman" w:cs="Times New Roman"/>
          <w:b/>
          <w:sz w:val="24"/>
          <w:lang w:eastAsia="tr-TR"/>
        </w:rPr>
        <w:t>Genel</w:t>
      </w:r>
      <w:r w:rsidR="00584832" w:rsidRPr="00886F35">
        <w:rPr>
          <w:rFonts w:ascii="Times New Roman" w:hAnsi="Times New Roman" w:cs="Times New Roman"/>
          <w:b/>
          <w:sz w:val="24"/>
          <w:lang w:eastAsia="tr-TR"/>
        </w:rPr>
        <w:tab/>
      </w:r>
      <w:r w:rsidR="00886F35" w:rsidRPr="00886F35">
        <w:rPr>
          <w:rFonts w:ascii="Times New Roman" w:hAnsi="Times New Roman" w:cs="Times New Roman"/>
          <w:b/>
          <w:sz w:val="24"/>
          <w:lang w:eastAsia="tr-TR"/>
        </w:rPr>
        <w:tab/>
      </w:r>
      <w:r w:rsidRPr="00886F35">
        <w:rPr>
          <w:rFonts w:ascii="Times New Roman" w:hAnsi="Times New Roman" w:cs="Times New Roman"/>
          <w:b/>
          <w:sz w:val="24"/>
          <w:lang w:eastAsia="tr-TR"/>
        </w:rPr>
        <w:t>:</w:t>
      </w:r>
      <w:r w:rsidR="00886F35">
        <w:rPr>
          <w:rFonts w:ascii="Times New Roman" w:hAnsi="Times New Roman" w:cs="Times New Roman"/>
          <w:sz w:val="24"/>
          <w:lang w:eastAsia="tr-TR"/>
        </w:rPr>
        <w:t xml:space="preserve"> </w:t>
      </w:r>
      <w:r w:rsidRPr="00584832">
        <w:rPr>
          <w:rFonts w:ascii="Times New Roman" w:hAnsi="Times New Roman" w:cs="Times New Roman"/>
          <w:sz w:val="24"/>
          <w:lang w:eastAsia="tr-TR"/>
        </w:rPr>
        <w:t>Bu siteyi kullanıyor olmanız, gizlilik ve güvenlik koşullarını ve kurallarını okuduğunuz ve kabul ettiğiniz anlamına gelir. Gizlilik koşullarında öngörülen zorunlulukları yerine getiremeyeceğinizi düşünüyorsanız, bu siteyi kullanmayınız. Sitedeki bazı yerlerin kullanımı veya bu yerlerle kurulacak etkileşim hakkında özel birtakım ek hüküm ve şartlar geçerli olabilir.</w:t>
      </w:r>
    </w:p>
    <w:p w:rsidR="00584832" w:rsidRPr="00584832" w:rsidRDefault="00584832" w:rsidP="00584832">
      <w:pPr>
        <w:pStyle w:val="AralkYok"/>
        <w:jc w:val="both"/>
        <w:rPr>
          <w:rFonts w:ascii="Times New Roman" w:hAnsi="Times New Roman" w:cs="Times New Roman"/>
          <w:sz w:val="24"/>
          <w:lang w:eastAsia="tr-TR"/>
        </w:rPr>
      </w:pPr>
    </w:p>
    <w:p w:rsidR="00584832" w:rsidRDefault="000E2918" w:rsidP="00584832">
      <w:pPr>
        <w:pStyle w:val="AralkYok"/>
        <w:jc w:val="both"/>
        <w:rPr>
          <w:rFonts w:ascii="Times New Roman" w:hAnsi="Times New Roman" w:cs="Times New Roman"/>
          <w:sz w:val="24"/>
          <w:lang w:eastAsia="tr-TR"/>
        </w:rPr>
      </w:pPr>
      <w:r w:rsidRPr="00886F35">
        <w:rPr>
          <w:rFonts w:ascii="Times New Roman" w:hAnsi="Times New Roman" w:cs="Times New Roman"/>
          <w:b/>
          <w:sz w:val="24"/>
          <w:lang w:eastAsia="tr-TR"/>
        </w:rPr>
        <w:t>Gizlilik ve güvenlik koşullarının takibi/değişiklik:</w:t>
      </w:r>
      <w:r w:rsidRPr="00584832">
        <w:rPr>
          <w:rFonts w:ascii="Times New Roman" w:hAnsi="Times New Roman" w:cs="Times New Roman"/>
          <w:sz w:val="24"/>
          <w:lang w:eastAsia="tr-TR"/>
        </w:rPr>
        <w:t> </w:t>
      </w:r>
      <w:r w:rsidR="006B682C" w:rsidRPr="006B682C">
        <w:rPr>
          <w:rStyle w:val="Gl"/>
          <w:rFonts w:ascii="Times New Roman" w:hAnsi="Times New Roman" w:cs="Times New Roman"/>
        </w:rPr>
        <w:t>GÜL PA İNŞAAT GIDA NAKLİYE TARIM VE HAYVANCILIK ORMAN ÜRÜNLERİ MAD. TAAH. İTH. İHR. SAN. VE TİC. LTD. ŞTİ.</w:t>
      </w:r>
      <w:r w:rsidR="00CA0652" w:rsidRPr="00A06FCB">
        <w:rPr>
          <w:rFonts w:ascii="Times New Roman" w:hAnsi="Times New Roman" w:cs="Times New Roman"/>
          <w:sz w:val="28"/>
          <w:lang w:eastAsia="tr-TR"/>
        </w:rPr>
        <w:t xml:space="preserve"> </w:t>
      </w:r>
      <w:r w:rsidRPr="00584832">
        <w:rPr>
          <w:rFonts w:ascii="Times New Roman" w:hAnsi="Times New Roman" w:cs="Times New Roman"/>
          <w:sz w:val="24"/>
          <w:lang w:eastAsia="tr-TR"/>
        </w:rPr>
        <w:t>(“Site Sahibi”), herhangi bir zamanda önceden haber vermeksizin gizlilik ve güvenlik koşullarında değişiklik yapma ya da ek koşullar getirme hakkına sahiptir. Kullanım sırasında toplanan bilgilerin niteliklerinden, nasıl kullanıldığından, bu bilgilerin üçüncü şahıslar ile hangi durumlarda paylaşıldığından ve gerekli tüm gizlilik koşullarından haberdar olunması için yapılan değişiklikler bu sayfada sunulacaktır. Site Sahibinin gizlilik koşullarında değişiklik yapma hakkı saklı olduğundan, gizlilik ve güvenlik koşullarının düzenli olarak takibi ve okunması gereklidir. Bu siteyi yapılabilecek bu tarz bir değişiklikten sonraki kullanım, gizlilik ve güvenlik koşullarındaki değişiklilerin kabul edildiği anlamını taşır.</w:t>
      </w:r>
    </w:p>
    <w:p w:rsidR="00584832" w:rsidRPr="00584832" w:rsidRDefault="00584832" w:rsidP="00584832">
      <w:pPr>
        <w:pStyle w:val="AralkYok"/>
        <w:jc w:val="both"/>
        <w:rPr>
          <w:rFonts w:ascii="Times New Roman" w:hAnsi="Times New Roman" w:cs="Times New Roman"/>
          <w:sz w:val="24"/>
          <w:lang w:eastAsia="tr-TR"/>
        </w:rPr>
      </w:pPr>
    </w:p>
    <w:p w:rsidR="000E2918" w:rsidRDefault="000E2918" w:rsidP="00584832">
      <w:pPr>
        <w:pStyle w:val="AralkYok"/>
        <w:jc w:val="both"/>
        <w:rPr>
          <w:rFonts w:ascii="Times New Roman" w:hAnsi="Times New Roman" w:cs="Times New Roman"/>
          <w:sz w:val="24"/>
          <w:lang w:eastAsia="tr-TR"/>
        </w:rPr>
      </w:pPr>
      <w:proofErr w:type="gramStart"/>
      <w:r w:rsidRPr="00886F35">
        <w:rPr>
          <w:rFonts w:ascii="Times New Roman" w:hAnsi="Times New Roman" w:cs="Times New Roman"/>
          <w:b/>
          <w:sz w:val="24"/>
          <w:lang w:eastAsia="tr-TR"/>
        </w:rPr>
        <w:t>Açık sistem:</w:t>
      </w:r>
      <w:r w:rsidRPr="00584832">
        <w:rPr>
          <w:rFonts w:ascii="Times New Roman" w:hAnsi="Times New Roman" w:cs="Times New Roman"/>
          <w:sz w:val="24"/>
          <w:lang w:eastAsia="tr-TR"/>
        </w:rPr>
        <w:t> Kullanıcılar; (Kulla</w:t>
      </w:r>
      <w:r w:rsidR="00EA0A72">
        <w:rPr>
          <w:rFonts w:ascii="Times New Roman" w:hAnsi="Times New Roman" w:cs="Times New Roman"/>
          <w:sz w:val="24"/>
          <w:lang w:eastAsia="tr-TR"/>
        </w:rPr>
        <w:t>nıcı tabiri, varsa üyeler dâhil</w:t>
      </w:r>
      <w:r w:rsidRPr="00584832">
        <w:rPr>
          <w:rFonts w:ascii="Times New Roman" w:hAnsi="Times New Roman" w:cs="Times New Roman"/>
          <w:sz w:val="24"/>
          <w:lang w:eastAsia="tr-TR"/>
        </w:rPr>
        <w:t xml:space="preserve"> web sitesine giren herkesi ifade eden genel bir tanım olarak kullanılmıştır.) internet ortamının güvenilir bir ortam olmadığını, internet ortamında iletişimin riskli olduğunu, kişisel bilgiler, şifreler vb. de dâhil her türlü bilginin 3. şahısların hukuka aykırı fiillerinin muhatabı olabileceğini bilmekte ve kabul etmektedir. </w:t>
      </w:r>
      <w:proofErr w:type="gramEnd"/>
      <w:r w:rsidRPr="00584832">
        <w:rPr>
          <w:rFonts w:ascii="Times New Roman" w:hAnsi="Times New Roman" w:cs="Times New Roman"/>
          <w:sz w:val="24"/>
          <w:lang w:eastAsia="tr-TR"/>
        </w:rPr>
        <w:t>Site Sahibi, güvenlik ve kötü niyetli hareketlerle ilgili olarak hiçbir garanti vermemektedir.</w:t>
      </w:r>
    </w:p>
    <w:p w:rsidR="00584832" w:rsidRPr="00584832" w:rsidRDefault="00584832" w:rsidP="00584832">
      <w:pPr>
        <w:pStyle w:val="AralkYok"/>
        <w:jc w:val="both"/>
        <w:rPr>
          <w:rFonts w:ascii="Times New Roman" w:hAnsi="Times New Roman" w:cs="Times New Roman"/>
          <w:sz w:val="24"/>
          <w:lang w:eastAsia="tr-TR"/>
        </w:rPr>
      </w:pPr>
    </w:p>
    <w:p w:rsidR="00584832" w:rsidRDefault="000E2918" w:rsidP="00584832">
      <w:pPr>
        <w:pStyle w:val="AralkYok"/>
        <w:jc w:val="both"/>
        <w:rPr>
          <w:rFonts w:ascii="Times New Roman" w:hAnsi="Times New Roman" w:cs="Times New Roman"/>
          <w:sz w:val="24"/>
          <w:lang w:eastAsia="tr-TR"/>
        </w:rPr>
      </w:pPr>
      <w:r w:rsidRPr="00886F35">
        <w:rPr>
          <w:rFonts w:ascii="Times New Roman" w:hAnsi="Times New Roman" w:cs="Times New Roman"/>
          <w:b/>
          <w:sz w:val="24"/>
          <w:lang w:eastAsia="tr-TR"/>
        </w:rPr>
        <w:t>Kullanıcı bilgileri:</w:t>
      </w:r>
      <w:r w:rsidRPr="00584832">
        <w:rPr>
          <w:rFonts w:ascii="Times New Roman" w:hAnsi="Times New Roman" w:cs="Times New Roman"/>
          <w:sz w:val="24"/>
          <w:lang w:eastAsia="tr-TR"/>
        </w:rPr>
        <w:t xml:space="preserve"> Kullanıcı tarafından </w:t>
      </w:r>
      <w:proofErr w:type="spellStart"/>
      <w:r w:rsidRPr="00584832">
        <w:rPr>
          <w:rFonts w:ascii="Times New Roman" w:hAnsi="Times New Roman" w:cs="Times New Roman"/>
          <w:sz w:val="24"/>
          <w:lang w:eastAsia="tr-TR"/>
        </w:rPr>
        <w:t>Site’ye</w:t>
      </w:r>
      <w:proofErr w:type="spellEnd"/>
      <w:r w:rsidRPr="00584832">
        <w:rPr>
          <w:rFonts w:ascii="Times New Roman" w:hAnsi="Times New Roman" w:cs="Times New Roman"/>
          <w:sz w:val="24"/>
          <w:lang w:eastAsia="tr-TR"/>
        </w:rPr>
        <w:t xml:space="preserve"> yerleştirilen, iletilen veya Site aracılığıyla gönderilen her türlü içerikten ve kişisel bilgiden (her türlü yazı, doküman, müzik, ilan, reklâm, iletilen görüş ve düşünceler dâhil fakat bunlarla sınırlı olmamak üzere, ses veya yazı veya hareketli/hareketsiz görüntü içeren her türlü içerik) Kullanıcı sorumludur. Kullanıcılar, </w:t>
      </w:r>
      <w:proofErr w:type="spellStart"/>
      <w:r w:rsidRPr="00584832">
        <w:rPr>
          <w:rFonts w:ascii="Times New Roman" w:hAnsi="Times New Roman" w:cs="Times New Roman"/>
          <w:sz w:val="24"/>
          <w:lang w:eastAsia="tr-TR"/>
        </w:rPr>
        <w:t>Site’ye</w:t>
      </w:r>
      <w:proofErr w:type="spellEnd"/>
      <w:r w:rsidRPr="00584832">
        <w:rPr>
          <w:rFonts w:ascii="Times New Roman" w:hAnsi="Times New Roman" w:cs="Times New Roman"/>
          <w:sz w:val="24"/>
          <w:lang w:eastAsia="tr-TR"/>
        </w:rPr>
        <w:t xml:space="preserve"> ilettikleri/gönderdikleri her türlü bilginin güvenilirliğini, doğruluğunu, üçüncü şahısların haklarını ihlal etmediğini, yasalara aykırı olmadığını beyan ve garanti etmiştir. Site </w:t>
      </w:r>
      <w:proofErr w:type="spellStart"/>
      <w:r w:rsidRPr="00584832">
        <w:rPr>
          <w:rFonts w:ascii="Times New Roman" w:hAnsi="Times New Roman" w:cs="Times New Roman"/>
          <w:sz w:val="24"/>
          <w:lang w:eastAsia="tr-TR"/>
        </w:rPr>
        <w:t>Sahibi’nin</w:t>
      </w:r>
      <w:proofErr w:type="spellEnd"/>
      <w:r w:rsidRPr="00584832">
        <w:rPr>
          <w:rFonts w:ascii="Times New Roman" w:hAnsi="Times New Roman" w:cs="Times New Roman"/>
          <w:sz w:val="24"/>
          <w:lang w:eastAsia="tr-TR"/>
        </w:rPr>
        <w:t xml:space="preserve">, Kullanıcılar tarafından </w:t>
      </w:r>
      <w:proofErr w:type="spellStart"/>
      <w:r w:rsidRPr="00584832">
        <w:rPr>
          <w:rFonts w:ascii="Times New Roman" w:hAnsi="Times New Roman" w:cs="Times New Roman"/>
          <w:sz w:val="24"/>
          <w:lang w:eastAsia="tr-TR"/>
        </w:rPr>
        <w:t>Site’ye</w:t>
      </w:r>
      <w:proofErr w:type="spellEnd"/>
      <w:r w:rsidRPr="00584832">
        <w:rPr>
          <w:rFonts w:ascii="Times New Roman" w:hAnsi="Times New Roman" w:cs="Times New Roman"/>
          <w:sz w:val="24"/>
          <w:lang w:eastAsia="tr-TR"/>
        </w:rPr>
        <w:t xml:space="preserve"> konulan, diğer Kullanıcılara veya üçüncü şahıslara herhangi bir zarar veya yük getirdiğine inandığı içeriği veya mevzuata aykırı içeriği tamamen veya kısmen yayından kaldırma ya da erişimi engelleme hakkı saklıdır. Ancak bu yönde herhangi bir yükümlülüğü bulunmamaktadır.</w:t>
      </w:r>
    </w:p>
    <w:p w:rsidR="00584832" w:rsidRPr="00584832" w:rsidRDefault="00584832" w:rsidP="00584832">
      <w:pPr>
        <w:pStyle w:val="AralkYok"/>
        <w:jc w:val="both"/>
        <w:rPr>
          <w:rFonts w:ascii="Times New Roman" w:hAnsi="Times New Roman" w:cs="Times New Roman"/>
          <w:sz w:val="24"/>
          <w:lang w:eastAsia="tr-TR"/>
        </w:rPr>
      </w:pPr>
    </w:p>
    <w:p w:rsidR="000E2918" w:rsidRDefault="000E2918" w:rsidP="00584832">
      <w:pPr>
        <w:pStyle w:val="AralkYok"/>
        <w:jc w:val="both"/>
        <w:rPr>
          <w:rFonts w:ascii="Times New Roman" w:hAnsi="Times New Roman" w:cs="Times New Roman"/>
          <w:sz w:val="24"/>
          <w:lang w:eastAsia="tr-TR"/>
        </w:rPr>
      </w:pPr>
      <w:r w:rsidRPr="00886F35">
        <w:rPr>
          <w:rFonts w:ascii="Times New Roman" w:hAnsi="Times New Roman" w:cs="Times New Roman"/>
          <w:b/>
          <w:sz w:val="24"/>
          <w:lang w:eastAsia="tr-TR"/>
        </w:rPr>
        <w:t>Kullanıcı adı ve şifre:</w:t>
      </w:r>
      <w:r w:rsidRPr="00584832">
        <w:rPr>
          <w:rFonts w:ascii="Times New Roman" w:hAnsi="Times New Roman" w:cs="Times New Roman"/>
          <w:sz w:val="24"/>
          <w:lang w:eastAsia="tr-TR"/>
        </w:rPr>
        <w:t> Site Sahibi bazı bölümlerin kullanımını üyelik/kayıt şartına bağlı tutabilir. Kayıt sırasında Kullanıcıya ad ve şifre verilebilir ya da kullanıcı tarafından ad ve şifre oluşturulması istenebilir. Kullanıcı adı ve şifrenin muhafazasından, yanlış ya da hukuka aykırı kullanımından ve olası tüm izinsiz kullanımlarından doğrudan kullanıcı sorumludur. Şifrenin özel rakamlar, harfler ve karakterler kullanılarak daha güvenli bir biçimde oluşturulmasından ya da bunun için gerekli değişikliklerin yapılmasından kullanıcı sorumludur. Üyelik adı ve şifre kullanılarak yapılan tüm işlemlerin sorumluluğu kullanıcıya aittir. Üye adı ve şifrenin kaybedilmesi, yetkisiz 3. şahısların eline geçmesi ya da üye güvenliğini tehdit eden bir durumla karşılaşılması halinde derhal site ve/veya Site Sahibine haber verilir.</w:t>
      </w:r>
    </w:p>
    <w:p w:rsidR="00584832" w:rsidRPr="00584832" w:rsidRDefault="00584832" w:rsidP="00584832">
      <w:pPr>
        <w:pStyle w:val="AralkYok"/>
        <w:jc w:val="both"/>
        <w:rPr>
          <w:rFonts w:ascii="Times New Roman" w:hAnsi="Times New Roman" w:cs="Times New Roman"/>
          <w:sz w:val="24"/>
          <w:lang w:eastAsia="tr-TR"/>
        </w:rPr>
      </w:pPr>
    </w:p>
    <w:p w:rsidR="000E2918" w:rsidRDefault="000E2918" w:rsidP="00584832">
      <w:pPr>
        <w:pStyle w:val="AralkYok"/>
        <w:jc w:val="both"/>
        <w:rPr>
          <w:rFonts w:ascii="Times New Roman" w:hAnsi="Times New Roman" w:cs="Times New Roman"/>
          <w:sz w:val="24"/>
          <w:lang w:eastAsia="tr-TR"/>
        </w:rPr>
      </w:pPr>
      <w:r w:rsidRPr="00886F35">
        <w:rPr>
          <w:rFonts w:ascii="Times New Roman" w:hAnsi="Times New Roman" w:cs="Times New Roman"/>
          <w:b/>
          <w:sz w:val="24"/>
          <w:lang w:eastAsia="tr-TR"/>
        </w:rPr>
        <w:lastRenderedPageBreak/>
        <w:t>Bilgilerin korunması:</w:t>
      </w:r>
      <w:r w:rsidRPr="00584832">
        <w:rPr>
          <w:rFonts w:ascii="Times New Roman" w:hAnsi="Times New Roman" w:cs="Times New Roman"/>
          <w:sz w:val="24"/>
          <w:lang w:eastAsia="tr-TR"/>
        </w:rPr>
        <w:t> Site Sahibi, web sitesindeki tüm sayfaların güvenliği için azami gayret göstermektedir. Sitede kayıtlı bulunan verilerin gizliliğini, güvenliğini ve bütünlüğünü korumak için çok çeşitli teknik ve yönetimsel uygulamalardan yararlanılmaktadır.</w:t>
      </w:r>
    </w:p>
    <w:p w:rsidR="00886F35" w:rsidRPr="00584832" w:rsidRDefault="00886F35" w:rsidP="00584832">
      <w:pPr>
        <w:pStyle w:val="AralkYok"/>
        <w:jc w:val="both"/>
        <w:rPr>
          <w:rFonts w:ascii="Times New Roman" w:hAnsi="Times New Roman" w:cs="Times New Roman"/>
          <w:sz w:val="24"/>
          <w:lang w:eastAsia="tr-TR"/>
        </w:rPr>
      </w:pPr>
    </w:p>
    <w:p w:rsidR="000E2918" w:rsidRDefault="000E2918" w:rsidP="00584832">
      <w:pPr>
        <w:pStyle w:val="AralkYok"/>
        <w:jc w:val="both"/>
        <w:rPr>
          <w:rFonts w:ascii="Times New Roman" w:hAnsi="Times New Roman" w:cs="Times New Roman"/>
          <w:sz w:val="24"/>
          <w:lang w:eastAsia="tr-TR"/>
        </w:rPr>
      </w:pPr>
      <w:r w:rsidRPr="00886F35">
        <w:rPr>
          <w:rFonts w:ascii="Times New Roman" w:hAnsi="Times New Roman" w:cs="Times New Roman"/>
          <w:b/>
          <w:sz w:val="24"/>
          <w:lang w:eastAsia="tr-TR"/>
        </w:rPr>
        <w:t>Üçüncü kişilere ait siteler:</w:t>
      </w:r>
      <w:r w:rsidRPr="00584832">
        <w:rPr>
          <w:rFonts w:ascii="Times New Roman" w:hAnsi="Times New Roman" w:cs="Times New Roman"/>
          <w:sz w:val="24"/>
          <w:lang w:eastAsia="tr-TR"/>
        </w:rPr>
        <w:t> Bu sitede, Site Sahibinin işletmediği veya işletimini kontrol etmediği, 3. şahıslar tarafından işletilen alt ve üst siteler bulunabilir ve bunlara bağlantı sağlanabilir/link/bilgi verilebilir. Site Sahibinin erişim sağlanan bu sitelere ilişkin, içerik, güvenlik, gizlilik politikaları ve iletişimin sürekli sağlanacağına dair herhangi bir garantisi ya da özel bir taahhüdü yoktur. Sorumluluk 3. kişilere ait sitelerde yazılı koşulara tabidir. Herhangi bir işlem yapılmadan önce söz konusu sitelerde yer alan güvenlik ve gizlilik koşulları okunmalıdır. Söz konusu sitelere sağlanan kişisel bilgilerden, bu sitelerden istifade edilen içerikten ve servislerden veya bu sitelerin gizlilik politika ve uygulamalarından Site Sahibi sorumlu tutulamaz.</w:t>
      </w:r>
    </w:p>
    <w:p w:rsidR="00584832" w:rsidRPr="00584832" w:rsidRDefault="00584832" w:rsidP="00584832">
      <w:pPr>
        <w:pStyle w:val="AralkYok"/>
        <w:jc w:val="both"/>
        <w:rPr>
          <w:rFonts w:ascii="Times New Roman" w:hAnsi="Times New Roman" w:cs="Times New Roman"/>
          <w:sz w:val="24"/>
          <w:lang w:eastAsia="tr-TR"/>
        </w:rPr>
      </w:pPr>
    </w:p>
    <w:p w:rsidR="000E2918" w:rsidRDefault="000E2918" w:rsidP="00584832">
      <w:pPr>
        <w:pStyle w:val="AralkYok"/>
        <w:jc w:val="both"/>
        <w:rPr>
          <w:rFonts w:ascii="Times New Roman" w:hAnsi="Times New Roman" w:cs="Times New Roman"/>
          <w:sz w:val="24"/>
          <w:lang w:eastAsia="tr-TR"/>
        </w:rPr>
      </w:pPr>
      <w:r w:rsidRPr="00886F35">
        <w:rPr>
          <w:rFonts w:ascii="Times New Roman" w:hAnsi="Times New Roman" w:cs="Times New Roman"/>
          <w:b/>
          <w:sz w:val="24"/>
          <w:lang w:eastAsia="tr-TR"/>
        </w:rPr>
        <w:t>Site yardımcı programları:</w:t>
      </w:r>
      <w:r w:rsidRPr="00584832">
        <w:rPr>
          <w:rFonts w:ascii="Times New Roman" w:hAnsi="Times New Roman" w:cs="Times New Roman"/>
          <w:sz w:val="24"/>
          <w:lang w:eastAsia="tr-TR"/>
        </w:rPr>
        <w:t> Kullanıcının sitenin bazı bölümlerinden yararlanabilmesi için yardımcı programlar kullanılması gerekebilir. Bu bölümlerden yararlanıldığı takdirde, yararlanma biçim ve kapsamıyla ilgili veriler, site veri</w:t>
      </w:r>
      <w:r w:rsidR="00EA0A72">
        <w:rPr>
          <w:rFonts w:ascii="Times New Roman" w:hAnsi="Times New Roman" w:cs="Times New Roman"/>
          <w:sz w:val="24"/>
          <w:lang w:eastAsia="tr-TR"/>
        </w:rPr>
        <w:t xml:space="preserve"> </w:t>
      </w:r>
      <w:r w:rsidRPr="00584832">
        <w:rPr>
          <w:rFonts w:ascii="Times New Roman" w:hAnsi="Times New Roman" w:cs="Times New Roman"/>
          <w:sz w:val="24"/>
          <w:lang w:eastAsia="tr-TR"/>
        </w:rPr>
        <w:t>tabanına kaydedilebilir. Keza bölümlerden daha kolay yararlanabilmeniz için bazı “</w:t>
      </w:r>
      <w:proofErr w:type="spellStart"/>
      <w:r w:rsidRPr="00584832">
        <w:rPr>
          <w:rFonts w:ascii="Times New Roman" w:hAnsi="Times New Roman" w:cs="Times New Roman"/>
          <w:sz w:val="24"/>
          <w:lang w:eastAsia="tr-TR"/>
        </w:rPr>
        <w:t>çerez”lerden</w:t>
      </w:r>
      <w:proofErr w:type="spellEnd"/>
      <w:r w:rsidRPr="00584832">
        <w:rPr>
          <w:rFonts w:ascii="Times New Roman" w:hAnsi="Times New Roman" w:cs="Times New Roman"/>
          <w:sz w:val="24"/>
          <w:lang w:eastAsia="tr-TR"/>
        </w:rPr>
        <w:t xml:space="preserve"> yararlanabilir, bunlar vasıtasıyla kullanıcıya bazı bilgiler gönderebiliriz.</w:t>
      </w:r>
    </w:p>
    <w:p w:rsidR="00584832" w:rsidRPr="00584832" w:rsidRDefault="00584832" w:rsidP="00584832">
      <w:pPr>
        <w:pStyle w:val="AralkYok"/>
        <w:jc w:val="both"/>
        <w:rPr>
          <w:rFonts w:ascii="Times New Roman" w:hAnsi="Times New Roman" w:cs="Times New Roman"/>
          <w:sz w:val="24"/>
          <w:lang w:eastAsia="tr-TR"/>
        </w:rPr>
      </w:pPr>
    </w:p>
    <w:p w:rsidR="000E2918" w:rsidRDefault="000E2918" w:rsidP="00584832">
      <w:pPr>
        <w:pStyle w:val="AralkYok"/>
        <w:jc w:val="both"/>
        <w:rPr>
          <w:rFonts w:ascii="Times New Roman" w:hAnsi="Times New Roman" w:cs="Times New Roman"/>
          <w:sz w:val="24"/>
          <w:lang w:eastAsia="tr-TR"/>
        </w:rPr>
      </w:pPr>
      <w:r w:rsidRPr="00886F35">
        <w:rPr>
          <w:rFonts w:ascii="Times New Roman" w:hAnsi="Times New Roman" w:cs="Times New Roman"/>
          <w:b/>
          <w:sz w:val="24"/>
          <w:lang w:eastAsia="tr-TR"/>
        </w:rPr>
        <w:t>Kişisel verileriniz:</w:t>
      </w:r>
      <w:r w:rsidRPr="00584832">
        <w:rPr>
          <w:rFonts w:ascii="Times New Roman" w:hAnsi="Times New Roman" w:cs="Times New Roman"/>
          <w:sz w:val="24"/>
          <w:lang w:eastAsia="tr-TR"/>
        </w:rPr>
        <w:t> Bununla ilgili olarak verdiğiniz izin, size hizmet vermek; hizmetlerimizin, üyelerin, üçüncü şahısların tanıtım faaliyetleri hukuki gereklilikler vb. hallerde kullanma iznini de içermektedir.</w:t>
      </w:r>
    </w:p>
    <w:p w:rsidR="00584832" w:rsidRPr="00584832" w:rsidRDefault="00584832" w:rsidP="00584832">
      <w:pPr>
        <w:pStyle w:val="AralkYok"/>
        <w:rPr>
          <w:rFonts w:ascii="Times New Roman" w:hAnsi="Times New Roman" w:cs="Times New Roman"/>
          <w:sz w:val="24"/>
          <w:lang w:eastAsia="tr-TR"/>
        </w:rPr>
      </w:pPr>
    </w:p>
    <w:p w:rsidR="000E2918" w:rsidRPr="00A06FCB" w:rsidRDefault="000E2918" w:rsidP="000E2918">
      <w:pPr>
        <w:shd w:val="clear" w:color="auto" w:fill="FAFAFA"/>
        <w:spacing w:after="225" w:line="240" w:lineRule="auto"/>
        <w:rPr>
          <w:rFonts w:ascii="Times New Roman" w:eastAsia="Times New Roman" w:hAnsi="Times New Roman" w:cs="Times New Roman"/>
          <w:color w:val="383838"/>
          <w:sz w:val="24"/>
          <w:szCs w:val="24"/>
          <w:lang w:eastAsia="tr-TR"/>
        </w:rPr>
      </w:pPr>
      <w:r w:rsidRPr="00A06FCB">
        <w:rPr>
          <w:rFonts w:ascii="Times New Roman" w:eastAsia="Times New Roman" w:hAnsi="Times New Roman" w:cs="Times New Roman"/>
          <w:b/>
          <w:bCs/>
          <w:color w:val="383838"/>
          <w:sz w:val="24"/>
          <w:szCs w:val="24"/>
          <w:lang w:eastAsia="tr-TR"/>
        </w:rPr>
        <w:t>Kişisel veriler</w:t>
      </w:r>
    </w:p>
    <w:p w:rsidR="000E2918" w:rsidRDefault="000E2918" w:rsidP="00886F35">
      <w:pPr>
        <w:pStyle w:val="AralkYok"/>
        <w:jc w:val="both"/>
        <w:rPr>
          <w:rFonts w:ascii="Times New Roman" w:hAnsi="Times New Roman" w:cs="Times New Roman"/>
          <w:sz w:val="24"/>
        </w:rPr>
      </w:pPr>
      <w:r w:rsidRPr="00886F35">
        <w:rPr>
          <w:rFonts w:ascii="Times New Roman" w:hAnsi="Times New Roman" w:cs="Times New Roman"/>
          <w:sz w:val="24"/>
        </w:rPr>
        <w:t xml:space="preserve">Sitenin ziyaret edilmesi, kullanılması ya da herhangi bir bölümden yararlanılması için ad, </w:t>
      </w:r>
      <w:proofErr w:type="spellStart"/>
      <w:r w:rsidRPr="00886F35">
        <w:rPr>
          <w:rFonts w:ascii="Times New Roman" w:hAnsi="Times New Roman" w:cs="Times New Roman"/>
          <w:sz w:val="24"/>
        </w:rPr>
        <w:t>soyad</w:t>
      </w:r>
      <w:proofErr w:type="spellEnd"/>
      <w:r w:rsidRPr="00886F35">
        <w:rPr>
          <w:rFonts w:ascii="Times New Roman" w:hAnsi="Times New Roman" w:cs="Times New Roman"/>
          <w:sz w:val="24"/>
        </w:rPr>
        <w:t>, adres/yaşanılan yer, IP bilgileri, e-posta adresi, telefon numarası vb. kişisel veriler siteye verilmiş, kaydedilmiş olur/olabilir. Kullanıcı, vermiş/açıklamış kaydetmiş olduğu kişisel verilerin Site Sahibine açık olacağını dikkate alarak bu bilgileri açıklamış olduğunu ve siteye açıkladığı, kaydettiği her bilginin, içeriğin Site Sahibine karşı gizliliğini yitirdiğini kabul etmiş sayılır. Kullanıcı, seçmiş olduğu paylaşım seviyesi ile kişisel verilerini ve gönderdiği içeriği diğer kullanıcılarla veya üçüncü kişilerle paylaşmayı seçerse, kaydettiği her bilgi ve içeriğin diğer kullanıcılara ve üçüncü kişilere karşı da gizliliğini yitirdiğini kabul etmiş sayılır.</w:t>
      </w:r>
    </w:p>
    <w:p w:rsidR="00886F35" w:rsidRPr="00886F35" w:rsidRDefault="00886F35" w:rsidP="00886F35">
      <w:pPr>
        <w:pStyle w:val="AralkYok"/>
        <w:jc w:val="both"/>
        <w:rPr>
          <w:rFonts w:ascii="Times New Roman" w:hAnsi="Times New Roman" w:cs="Times New Roman"/>
          <w:sz w:val="24"/>
        </w:rPr>
      </w:pPr>
    </w:p>
    <w:p w:rsidR="000E2918" w:rsidRPr="00886F35" w:rsidRDefault="000E2918" w:rsidP="00886F35">
      <w:pPr>
        <w:pStyle w:val="AralkYok"/>
        <w:jc w:val="both"/>
        <w:rPr>
          <w:rFonts w:ascii="Times New Roman" w:hAnsi="Times New Roman" w:cs="Times New Roman"/>
          <w:sz w:val="24"/>
        </w:rPr>
      </w:pPr>
      <w:proofErr w:type="gramStart"/>
      <w:r w:rsidRPr="00886F35">
        <w:rPr>
          <w:rFonts w:ascii="Times New Roman" w:hAnsi="Times New Roman" w:cs="Times New Roman"/>
          <w:sz w:val="24"/>
        </w:rPr>
        <w:t xml:space="preserve">Site Sahibi, Kullanıcı tarafından verilmiş olan kişisel verileri, Siteye erişimin sağlanması, üye girişi, Site güvenliğinin temin edilmesi, kullanıcı alışkanlık, beğeni ve tercihlerinin analizi, istatistik oluşturulması, iletişim, pazarlama, duyuru yapılması gibi amaçlar veya kullanıcının açık rızasının alındığı sair amaçlarla; mevzuata ve Kişisel Veri </w:t>
      </w:r>
      <w:proofErr w:type="spellStart"/>
      <w:r w:rsidRPr="00886F35">
        <w:rPr>
          <w:rFonts w:ascii="Times New Roman" w:hAnsi="Times New Roman" w:cs="Times New Roman"/>
          <w:sz w:val="24"/>
        </w:rPr>
        <w:t>Politikası’na</w:t>
      </w:r>
      <w:proofErr w:type="spellEnd"/>
      <w:r w:rsidRPr="00886F35">
        <w:rPr>
          <w:rFonts w:ascii="Times New Roman" w:hAnsi="Times New Roman" w:cs="Times New Roman"/>
          <w:sz w:val="24"/>
        </w:rPr>
        <w:t xml:space="preserve"> uygun olarak kullanabilir, işleyebilir, saklayabilir, yurt içindeki veya dışındaki üçüncü şahıslarla bu amaçlar doğrultusunda paylaşabilir, </w:t>
      </w:r>
      <w:r w:rsidR="006B682C" w:rsidRPr="006B682C">
        <w:rPr>
          <w:rStyle w:val="Gl"/>
          <w:rFonts w:ascii="Times New Roman" w:hAnsi="Times New Roman" w:cs="Times New Roman"/>
        </w:rPr>
        <w:t xml:space="preserve">GÜL PA İNŞAAT GIDA NAKLİYE TARIM VE HAYVANCILIK ORMAN ÜRÜNLERİ MAD. TAAH. </w:t>
      </w:r>
      <w:proofErr w:type="gramEnd"/>
      <w:r w:rsidR="006B682C" w:rsidRPr="006B682C">
        <w:rPr>
          <w:rStyle w:val="Gl"/>
          <w:rFonts w:ascii="Times New Roman" w:hAnsi="Times New Roman" w:cs="Times New Roman"/>
        </w:rPr>
        <w:t>İTH. İHR. SAN. VE TİC. LTD. ŞTİ.</w:t>
      </w:r>
      <w:r w:rsidRPr="00886F35">
        <w:rPr>
          <w:rFonts w:ascii="Times New Roman" w:hAnsi="Times New Roman" w:cs="Times New Roman"/>
          <w:sz w:val="24"/>
        </w:rPr>
        <w:t>’</w:t>
      </w:r>
      <w:proofErr w:type="spellStart"/>
      <w:r w:rsidRPr="00886F35">
        <w:rPr>
          <w:rFonts w:ascii="Times New Roman" w:hAnsi="Times New Roman" w:cs="Times New Roman"/>
          <w:sz w:val="24"/>
        </w:rPr>
        <w:t>n</w:t>
      </w:r>
      <w:r w:rsidR="006B682C">
        <w:rPr>
          <w:rFonts w:ascii="Times New Roman" w:hAnsi="Times New Roman" w:cs="Times New Roman"/>
          <w:sz w:val="24"/>
        </w:rPr>
        <w:t>i</w:t>
      </w:r>
      <w:r w:rsidRPr="00886F35">
        <w:rPr>
          <w:rFonts w:ascii="Times New Roman" w:hAnsi="Times New Roman" w:cs="Times New Roman"/>
          <w:sz w:val="24"/>
        </w:rPr>
        <w:t>n</w:t>
      </w:r>
      <w:proofErr w:type="spellEnd"/>
      <w:r w:rsidRPr="00886F35">
        <w:rPr>
          <w:rFonts w:ascii="Times New Roman" w:hAnsi="Times New Roman" w:cs="Times New Roman"/>
          <w:sz w:val="24"/>
        </w:rPr>
        <w:t xml:space="preserve"> faaliyet alanıyla ilgili olarak reklam, pazarlama, bildirim ve benzeri faaliyetler kapsamında kullanılabilir, veri tabanlarında tasnif edip saklayabilir, veri tabanındaki verilerden yararlanabilir. Site Sahibi bu kapsamda, site aktivite bilgilerinden, erişim araçları ve </w:t>
      </w:r>
      <w:r w:rsidR="00EA0A72">
        <w:rPr>
          <w:rFonts w:ascii="Times New Roman" w:hAnsi="Times New Roman" w:cs="Times New Roman"/>
          <w:sz w:val="24"/>
        </w:rPr>
        <w:t>tarayıcı</w:t>
      </w:r>
      <w:r w:rsidRPr="00886F35">
        <w:rPr>
          <w:rFonts w:ascii="Times New Roman" w:hAnsi="Times New Roman" w:cs="Times New Roman"/>
          <w:sz w:val="24"/>
        </w:rPr>
        <w:t xml:space="preserve"> bilgilerinden de yararlanma hakkına sahiptir. Kişisel Veriler ve verilerin işlenmesi karşısında haklar ile ilgili ayrıntılı bilgiye </w:t>
      </w:r>
      <w:proofErr w:type="spellStart"/>
      <w:r w:rsidRPr="00886F35">
        <w:rPr>
          <w:rFonts w:ascii="Times New Roman" w:hAnsi="Times New Roman" w:cs="Times New Roman"/>
          <w:sz w:val="24"/>
        </w:rPr>
        <w:t>Site’de</w:t>
      </w:r>
      <w:proofErr w:type="spellEnd"/>
      <w:r w:rsidRPr="00886F35">
        <w:rPr>
          <w:rFonts w:ascii="Times New Roman" w:hAnsi="Times New Roman" w:cs="Times New Roman"/>
          <w:sz w:val="24"/>
        </w:rPr>
        <w:t xml:space="preserve"> yayınlanan Aydınlatma Metni ve Kişisel Veri </w:t>
      </w:r>
      <w:proofErr w:type="spellStart"/>
      <w:r w:rsidRPr="00886F35">
        <w:rPr>
          <w:rFonts w:ascii="Times New Roman" w:hAnsi="Times New Roman" w:cs="Times New Roman"/>
          <w:sz w:val="24"/>
        </w:rPr>
        <w:t>Politikası’ndan</w:t>
      </w:r>
      <w:proofErr w:type="spellEnd"/>
      <w:r w:rsidRPr="00886F35">
        <w:rPr>
          <w:rFonts w:ascii="Times New Roman" w:hAnsi="Times New Roman" w:cs="Times New Roman"/>
          <w:sz w:val="24"/>
        </w:rPr>
        <w:t xml:space="preserve"> ulaşılabilir.</w:t>
      </w:r>
    </w:p>
    <w:p w:rsidR="000E2918" w:rsidRPr="00886F35" w:rsidRDefault="000E2918" w:rsidP="00886F35">
      <w:pPr>
        <w:pStyle w:val="AralkYok"/>
        <w:jc w:val="both"/>
        <w:rPr>
          <w:rFonts w:ascii="Times New Roman" w:hAnsi="Times New Roman" w:cs="Times New Roman"/>
          <w:sz w:val="24"/>
        </w:rPr>
      </w:pPr>
    </w:p>
    <w:p w:rsidR="000E2918" w:rsidRPr="00886F35" w:rsidRDefault="000E2918" w:rsidP="00886F35">
      <w:pPr>
        <w:pStyle w:val="AralkYok"/>
        <w:jc w:val="both"/>
        <w:rPr>
          <w:rFonts w:ascii="Times New Roman" w:hAnsi="Times New Roman" w:cs="Times New Roman"/>
          <w:sz w:val="24"/>
        </w:rPr>
      </w:pPr>
      <w:r w:rsidRPr="00EA0A72">
        <w:rPr>
          <w:rFonts w:ascii="Times New Roman" w:hAnsi="Times New Roman" w:cs="Times New Roman"/>
          <w:b/>
          <w:sz w:val="24"/>
        </w:rPr>
        <w:t>Özel Nitelikli Kişisel Veriler:</w:t>
      </w:r>
      <w:r w:rsidRPr="00886F35">
        <w:rPr>
          <w:rFonts w:ascii="Times New Roman" w:hAnsi="Times New Roman" w:cs="Times New Roman"/>
          <w:sz w:val="24"/>
        </w:rPr>
        <w:t xml:space="preserve"> Site Sahibi, kullanıcılardan yasalar gerektirmediği sürece herhangi bir şekilde ve kesinlikle; ırk ve etnik kimlik, dini/siyasi/felsefi düşünce, fiziksel ya da </w:t>
      </w:r>
      <w:r w:rsidRPr="00886F35">
        <w:rPr>
          <w:rFonts w:ascii="Times New Roman" w:hAnsi="Times New Roman" w:cs="Times New Roman"/>
          <w:sz w:val="24"/>
        </w:rPr>
        <w:lastRenderedPageBreak/>
        <w:t>ruhsal sağlık ve özelikler gibi hassas bir bilgi talep etmemektedir. Bu bilgilerin verilmiş, kaydedilmiş veya ifşa edilmiş olmasından dolayı Site Sahibinin bir sorumluluğu yoktur.</w:t>
      </w:r>
    </w:p>
    <w:p w:rsidR="000E2918" w:rsidRPr="00886F35" w:rsidRDefault="000E2918" w:rsidP="00886F35">
      <w:pPr>
        <w:pStyle w:val="AralkYok"/>
        <w:jc w:val="both"/>
        <w:rPr>
          <w:rFonts w:ascii="Times New Roman" w:hAnsi="Times New Roman" w:cs="Times New Roman"/>
          <w:sz w:val="24"/>
        </w:rPr>
      </w:pPr>
    </w:p>
    <w:p w:rsidR="000E2918" w:rsidRPr="00886F35" w:rsidRDefault="000E2918" w:rsidP="00886F35">
      <w:pPr>
        <w:pStyle w:val="AralkYok"/>
        <w:jc w:val="both"/>
        <w:rPr>
          <w:rFonts w:ascii="Times New Roman" w:hAnsi="Times New Roman" w:cs="Times New Roman"/>
          <w:sz w:val="24"/>
        </w:rPr>
      </w:pPr>
      <w:r w:rsidRPr="00EA0A72">
        <w:rPr>
          <w:rFonts w:ascii="Times New Roman" w:hAnsi="Times New Roman" w:cs="Times New Roman"/>
          <w:b/>
          <w:sz w:val="24"/>
        </w:rPr>
        <w:t>Ticari iletişim:</w:t>
      </w:r>
      <w:r w:rsidRPr="00886F35">
        <w:rPr>
          <w:rFonts w:ascii="Times New Roman" w:hAnsi="Times New Roman" w:cs="Times New Roman"/>
          <w:sz w:val="24"/>
        </w:rPr>
        <w:t> </w:t>
      </w:r>
      <w:r w:rsidR="006B682C" w:rsidRPr="006B682C">
        <w:rPr>
          <w:rStyle w:val="Gl"/>
          <w:rFonts w:ascii="Times New Roman" w:hAnsi="Times New Roman" w:cs="Times New Roman"/>
        </w:rPr>
        <w:t>GÜL PA İNŞAAT GIDA NAKLİYE TARIM VE HAYVANCILIK ORMAN ÜRÜNLERİ MAD. TAAH. İTH. İHR. SAN. VE TİC. LTD. ŞTİ</w:t>
      </w:r>
      <w:proofErr w:type="gramStart"/>
      <w:r w:rsidR="006B682C">
        <w:rPr>
          <w:rStyle w:val="Gl"/>
        </w:rPr>
        <w:t>.</w:t>
      </w:r>
      <w:r w:rsidRPr="00886F35">
        <w:rPr>
          <w:rFonts w:ascii="Times New Roman" w:hAnsi="Times New Roman" w:cs="Times New Roman"/>
          <w:sz w:val="24"/>
        </w:rPr>
        <w:t>,</w:t>
      </w:r>
      <w:proofErr w:type="gramEnd"/>
      <w:r w:rsidRPr="00886F35">
        <w:rPr>
          <w:rFonts w:ascii="Times New Roman" w:hAnsi="Times New Roman" w:cs="Times New Roman"/>
          <w:sz w:val="24"/>
        </w:rPr>
        <w:t xml:space="preserve"> siteye veya kendisine iletmiş ya da bir şekilde kaydetmiş/kaydettirmiş olduğunuz iletişim adresinize, elektronik ileti veya ticari elektronik ileti gönderebilir. Ticari nitelikte olsun ya da olmasın, her türlü elektronik iletişim aracılığıyla gönderilecek elektronik iletinin gönderimine önceden izin/onay verdiğiniz kabul edilir. Vermiş olduğunuz izni/onayı iptal etme ve ticari nitelikteki elektronik iletileri reddetme hakkını her zaman kullanabilirsiniz. Ret talepleri </w:t>
      </w:r>
      <w:r w:rsidR="006B682C" w:rsidRPr="006B682C">
        <w:rPr>
          <w:rStyle w:val="Gl"/>
          <w:rFonts w:ascii="Times New Roman" w:hAnsi="Times New Roman" w:cs="Times New Roman"/>
        </w:rPr>
        <w:t>GÜL PA İNŞAAT GIDA NAKLİYE TARIM VE HAYVANCILIK ORMAN ÜRÜNLERİ MAD. TAAH. İTH. İHR. SAN. VE TİC. LTD. ŞTİ</w:t>
      </w:r>
      <w:r w:rsidR="006B682C">
        <w:rPr>
          <w:rStyle w:val="Gl"/>
        </w:rPr>
        <w:t>.</w:t>
      </w:r>
      <w:r w:rsidR="006B682C">
        <w:rPr>
          <w:rStyle w:val="Gl"/>
        </w:rPr>
        <w:t xml:space="preserve"> </w:t>
      </w:r>
      <w:r w:rsidRPr="00886F35">
        <w:rPr>
          <w:rFonts w:ascii="Times New Roman" w:hAnsi="Times New Roman" w:cs="Times New Roman"/>
          <w:sz w:val="24"/>
        </w:rPr>
        <w:t xml:space="preserve">tarafından en geç 3 iş günü içinde işleme alınacaktır. Ret yolları, göndericisinin </w:t>
      </w:r>
      <w:r w:rsidR="006B682C" w:rsidRPr="006B682C">
        <w:rPr>
          <w:rStyle w:val="Gl"/>
          <w:rFonts w:ascii="Times New Roman" w:hAnsi="Times New Roman" w:cs="Times New Roman"/>
        </w:rPr>
        <w:t>GÜL PA İNŞAAT GIDA NAKLİYE TARIM VE HAYVANCILIK ORMAN ÜRÜNLERİ MAD. TAAH. İTH. İHR. SAN. VE TİC. LTD. ŞTİ.</w:t>
      </w:r>
      <w:r w:rsidR="006B682C" w:rsidRPr="006B682C">
        <w:rPr>
          <w:rStyle w:val="Gl"/>
          <w:rFonts w:ascii="Times New Roman" w:hAnsi="Times New Roman" w:cs="Times New Roman"/>
        </w:rPr>
        <w:t xml:space="preserve"> </w:t>
      </w:r>
      <w:r w:rsidRPr="00886F35">
        <w:rPr>
          <w:rFonts w:ascii="Times New Roman" w:hAnsi="Times New Roman" w:cs="Times New Roman"/>
          <w:sz w:val="24"/>
        </w:rPr>
        <w:t>olduğu elektronik iletilerde gösterilir.</w:t>
      </w:r>
    </w:p>
    <w:p w:rsidR="000E2918" w:rsidRPr="00886F35" w:rsidRDefault="000E2918" w:rsidP="00886F35">
      <w:pPr>
        <w:pStyle w:val="AralkYok"/>
        <w:jc w:val="both"/>
        <w:rPr>
          <w:rFonts w:ascii="Times New Roman" w:hAnsi="Times New Roman" w:cs="Times New Roman"/>
          <w:sz w:val="24"/>
        </w:rPr>
      </w:pPr>
    </w:p>
    <w:p w:rsidR="000E2918" w:rsidRPr="00886F35" w:rsidRDefault="000E2918" w:rsidP="00886F35">
      <w:pPr>
        <w:pStyle w:val="AralkYok"/>
        <w:jc w:val="both"/>
        <w:rPr>
          <w:rFonts w:ascii="Times New Roman" w:hAnsi="Times New Roman" w:cs="Times New Roman"/>
          <w:sz w:val="24"/>
        </w:rPr>
      </w:pPr>
      <w:proofErr w:type="gramStart"/>
      <w:r w:rsidRPr="00EA0A72">
        <w:rPr>
          <w:rFonts w:ascii="Times New Roman" w:hAnsi="Times New Roman" w:cs="Times New Roman"/>
          <w:b/>
          <w:sz w:val="24"/>
        </w:rPr>
        <w:t>Gizlilik ve güvenlik koşullarının ihlali:</w:t>
      </w:r>
      <w:r w:rsidRPr="00886F35">
        <w:rPr>
          <w:rFonts w:ascii="Times New Roman" w:hAnsi="Times New Roman" w:cs="Times New Roman"/>
          <w:sz w:val="24"/>
        </w:rPr>
        <w:t> Site Sahibi, gizlilik koşullarına uyulmaması ya da kuralları ihlal etme girişiminde bulunulması durumunda</w:t>
      </w:r>
      <w:bookmarkStart w:id="0" w:name="_GoBack"/>
      <w:bookmarkEnd w:id="0"/>
      <w:r w:rsidRPr="00886F35">
        <w:rPr>
          <w:rFonts w:ascii="Times New Roman" w:hAnsi="Times New Roman" w:cs="Times New Roman"/>
          <w:sz w:val="24"/>
        </w:rPr>
        <w:t xml:space="preserve">, ihlal tam olarak gerçekleşsin ya da gerçekleşmesin, sistemde mevcut bilgileri reddetme, içerikten çıkarma, silme hakkıyla birlikte önceden haber vermeksizin kullanıcıların site ve hizmetlere erişimini askıya alma, sonlandırma, üyeliği iptal etme hakkını (zorunlu olmamakla birlikte) saklı tutar. </w:t>
      </w:r>
      <w:proofErr w:type="gramEnd"/>
      <w:r w:rsidRPr="00886F35">
        <w:rPr>
          <w:rFonts w:ascii="Times New Roman" w:hAnsi="Times New Roman" w:cs="Times New Roman"/>
          <w:sz w:val="24"/>
        </w:rPr>
        <w:t>Bu kural, koşulların kullanıcı adına hareket eden üçüncü bir kişi tarafından dolaylı ihlali ya da ihlal girişimi olması durumu için de geçerlidir.</w:t>
      </w:r>
    </w:p>
    <w:p w:rsidR="000E2918" w:rsidRPr="00886F35" w:rsidRDefault="000E2918" w:rsidP="00886F35">
      <w:pPr>
        <w:pStyle w:val="AralkYok"/>
        <w:jc w:val="both"/>
        <w:rPr>
          <w:rFonts w:ascii="Times New Roman" w:hAnsi="Times New Roman" w:cs="Times New Roman"/>
          <w:sz w:val="24"/>
        </w:rPr>
      </w:pPr>
    </w:p>
    <w:p w:rsidR="000E2918" w:rsidRPr="00886F35" w:rsidRDefault="000E2918" w:rsidP="00886F35">
      <w:pPr>
        <w:pStyle w:val="AralkYok"/>
        <w:jc w:val="both"/>
        <w:rPr>
          <w:rFonts w:ascii="Times New Roman" w:hAnsi="Times New Roman" w:cs="Times New Roman"/>
          <w:sz w:val="24"/>
        </w:rPr>
      </w:pPr>
      <w:r w:rsidRPr="00EA0A72">
        <w:rPr>
          <w:rFonts w:ascii="Times New Roman" w:hAnsi="Times New Roman" w:cs="Times New Roman"/>
          <w:b/>
          <w:sz w:val="24"/>
        </w:rPr>
        <w:t>Bilgi ve iletişim:</w:t>
      </w:r>
      <w:r w:rsidRPr="00886F35">
        <w:rPr>
          <w:rFonts w:ascii="Times New Roman" w:hAnsi="Times New Roman" w:cs="Times New Roman"/>
          <w:sz w:val="24"/>
        </w:rPr>
        <w:t> </w:t>
      </w:r>
      <w:r w:rsidR="00D566EA">
        <w:rPr>
          <w:rFonts w:ascii="Times New Roman" w:hAnsi="Times New Roman" w:cs="Times New Roman"/>
          <w:sz w:val="24"/>
        </w:rPr>
        <w:t>www.</w:t>
      </w:r>
      <w:r w:rsidR="006B682C">
        <w:rPr>
          <w:rFonts w:ascii="Times New Roman" w:hAnsi="Times New Roman" w:cs="Times New Roman"/>
          <w:sz w:val="24"/>
        </w:rPr>
        <w:t>gulpametal</w:t>
      </w:r>
      <w:r w:rsidRPr="00886F35">
        <w:rPr>
          <w:rFonts w:ascii="Times New Roman" w:hAnsi="Times New Roman" w:cs="Times New Roman"/>
          <w:sz w:val="24"/>
        </w:rPr>
        <w:t>.</w:t>
      </w:r>
      <w:r w:rsidR="004129B7">
        <w:rPr>
          <w:rFonts w:ascii="Times New Roman" w:hAnsi="Times New Roman" w:cs="Times New Roman"/>
          <w:sz w:val="24"/>
        </w:rPr>
        <w:t>com</w:t>
      </w:r>
      <w:r w:rsidRPr="00886F35">
        <w:rPr>
          <w:rFonts w:ascii="Times New Roman" w:hAnsi="Times New Roman" w:cs="Times New Roman"/>
          <w:sz w:val="24"/>
        </w:rPr>
        <w:t> web sitesinin gizlilik koşullarına ilişkin sorularınız için </w:t>
      </w:r>
      <w:r w:rsidR="006B682C">
        <w:rPr>
          <w:rFonts w:ascii="Times New Roman" w:hAnsi="Times New Roman" w:cs="Times New Roman"/>
          <w:sz w:val="24"/>
        </w:rPr>
        <w:t>gulpametal</w:t>
      </w:r>
      <w:r w:rsidRPr="00886F35">
        <w:rPr>
          <w:rFonts w:ascii="Times New Roman" w:hAnsi="Times New Roman" w:cs="Times New Roman"/>
          <w:sz w:val="24"/>
        </w:rPr>
        <w:t>@</w:t>
      </w:r>
      <w:r w:rsidR="006B682C">
        <w:rPr>
          <w:rFonts w:ascii="Times New Roman" w:hAnsi="Times New Roman" w:cs="Times New Roman"/>
          <w:sz w:val="24"/>
        </w:rPr>
        <w:t>gmail.com</w:t>
      </w:r>
      <w:r w:rsidR="004129B7" w:rsidRPr="00886F35">
        <w:rPr>
          <w:rFonts w:ascii="Times New Roman" w:hAnsi="Times New Roman" w:cs="Times New Roman"/>
          <w:sz w:val="24"/>
        </w:rPr>
        <w:t> </w:t>
      </w:r>
      <w:r w:rsidRPr="00886F35">
        <w:rPr>
          <w:rFonts w:ascii="Times New Roman" w:hAnsi="Times New Roman" w:cs="Times New Roman"/>
          <w:sz w:val="24"/>
        </w:rPr>
        <w:t> adresine yazarak daha fazla bilgi alabilirsiniz.</w:t>
      </w:r>
    </w:p>
    <w:p w:rsidR="00397FF6" w:rsidRPr="000E2918" w:rsidRDefault="00397FF6" w:rsidP="000E2918"/>
    <w:sectPr w:rsidR="00397FF6" w:rsidRPr="000E29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EDF"/>
    <w:multiLevelType w:val="multilevel"/>
    <w:tmpl w:val="8012CE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A24188"/>
    <w:multiLevelType w:val="multilevel"/>
    <w:tmpl w:val="8DA212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F49591F"/>
    <w:multiLevelType w:val="multilevel"/>
    <w:tmpl w:val="908E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9E47A3"/>
    <w:multiLevelType w:val="multilevel"/>
    <w:tmpl w:val="F8603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DE213E"/>
    <w:multiLevelType w:val="multilevel"/>
    <w:tmpl w:val="0E8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755AD1"/>
    <w:multiLevelType w:val="multilevel"/>
    <w:tmpl w:val="B2EC91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E9A6B92"/>
    <w:multiLevelType w:val="multilevel"/>
    <w:tmpl w:val="38B2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2140C4"/>
    <w:multiLevelType w:val="multilevel"/>
    <w:tmpl w:val="A4B2ED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07550A8"/>
    <w:multiLevelType w:val="multilevel"/>
    <w:tmpl w:val="EADC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F629D2"/>
    <w:multiLevelType w:val="multilevel"/>
    <w:tmpl w:val="4AA2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9C05BA"/>
    <w:multiLevelType w:val="multilevel"/>
    <w:tmpl w:val="A942D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4E4C2D"/>
    <w:multiLevelType w:val="multilevel"/>
    <w:tmpl w:val="34E4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7B4062"/>
    <w:multiLevelType w:val="multilevel"/>
    <w:tmpl w:val="6E28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EB40DA"/>
    <w:multiLevelType w:val="multilevel"/>
    <w:tmpl w:val="41E8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1310EB"/>
    <w:multiLevelType w:val="multilevel"/>
    <w:tmpl w:val="6E040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32106C"/>
    <w:multiLevelType w:val="multilevel"/>
    <w:tmpl w:val="4E988FEC"/>
    <w:lvl w:ilvl="0">
      <w:start w:val="1"/>
      <w:numFmt w:val="low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2"/>
  </w:num>
  <w:num w:numId="2">
    <w:abstractNumId w:val="4"/>
  </w:num>
  <w:num w:numId="3">
    <w:abstractNumId w:val="8"/>
  </w:num>
  <w:num w:numId="4">
    <w:abstractNumId w:val="6"/>
  </w:num>
  <w:num w:numId="5">
    <w:abstractNumId w:val="11"/>
  </w:num>
  <w:num w:numId="6">
    <w:abstractNumId w:val="13"/>
  </w:num>
  <w:num w:numId="7">
    <w:abstractNumId w:val="9"/>
  </w:num>
  <w:num w:numId="8">
    <w:abstractNumId w:val="5"/>
  </w:num>
  <w:num w:numId="9">
    <w:abstractNumId w:val="0"/>
  </w:num>
  <w:num w:numId="10">
    <w:abstractNumId w:val="1"/>
  </w:num>
  <w:num w:numId="11">
    <w:abstractNumId w:val="7"/>
  </w:num>
  <w:num w:numId="12">
    <w:abstractNumId w:val="10"/>
  </w:num>
  <w:num w:numId="13">
    <w:abstractNumId w:val="14"/>
  </w:num>
  <w:num w:numId="14">
    <w:abstractNumId w:val="15"/>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7D1"/>
    <w:rsid w:val="000E2918"/>
    <w:rsid w:val="00397FF6"/>
    <w:rsid w:val="004129B7"/>
    <w:rsid w:val="005027D1"/>
    <w:rsid w:val="00584832"/>
    <w:rsid w:val="006B682C"/>
    <w:rsid w:val="006F0738"/>
    <w:rsid w:val="00886F35"/>
    <w:rsid w:val="00A06FCB"/>
    <w:rsid w:val="00C5387C"/>
    <w:rsid w:val="00CA0652"/>
    <w:rsid w:val="00D566EA"/>
    <w:rsid w:val="00EA0A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1377C"/>
  <w15:chartTrackingRefBased/>
  <w15:docId w15:val="{8711AE51-9514-4B13-999B-47F43218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uiPriority w:val="9"/>
    <w:qFormat/>
    <w:rsid w:val="006F073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6F0738"/>
    <w:rPr>
      <w:rFonts w:ascii="Times New Roman" w:eastAsia="Times New Roman" w:hAnsi="Times New Roman" w:cs="Times New Roman"/>
      <w:b/>
      <w:bCs/>
      <w:sz w:val="24"/>
      <w:szCs w:val="24"/>
      <w:lang w:eastAsia="tr-TR"/>
    </w:rPr>
  </w:style>
  <w:style w:type="paragraph" w:customStyle="1" w:styleId="kt-adv-heading626244f70ce-04">
    <w:name w:val="kt-adv-heading62624_4f70ce-04"/>
    <w:basedOn w:val="Normal"/>
    <w:rsid w:val="006F073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F0738"/>
    <w:rPr>
      <w:b/>
      <w:bCs/>
    </w:rPr>
  </w:style>
  <w:style w:type="character" w:styleId="Kpr">
    <w:name w:val="Hyperlink"/>
    <w:basedOn w:val="VarsaylanParagrafYazTipi"/>
    <w:uiPriority w:val="99"/>
    <w:semiHidden/>
    <w:unhideWhenUsed/>
    <w:rsid w:val="006F0738"/>
    <w:rPr>
      <w:color w:val="0000FF"/>
      <w:u w:val="single"/>
    </w:rPr>
  </w:style>
  <w:style w:type="paragraph" w:customStyle="1" w:styleId="mt-6">
    <w:name w:val="mt-6"/>
    <w:basedOn w:val="Normal"/>
    <w:rsid w:val="006F073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ext-black">
    <w:name w:val="text-black"/>
    <w:basedOn w:val="Normal"/>
    <w:rsid w:val="006F073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t-4">
    <w:name w:val="mt-4"/>
    <w:basedOn w:val="Normal"/>
    <w:rsid w:val="006F073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6F073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l-4">
    <w:name w:val="pl-4"/>
    <w:basedOn w:val="Normal"/>
    <w:rsid w:val="006F073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F0738"/>
    <w:rPr>
      <w:i/>
      <w:iCs/>
    </w:rPr>
  </w:style>
  <w:style w:type="paragraph" w:styleId="AralkYok">
    <w:name w:val="No Spacing"/>
    <w:uiPriority w:val="1"/>
    <w:qFormat/>
    <w:rsid w:val="005848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71821">
      <w:bodyDiv w:val="1"/>
      <w:marLeft w:val="0"/>
      <w:marRight w:val="0"/>
      <w:marTop w:val="0"/>
      <w:marBottom w:val="0"/>
      <w:divBdr>
        <w:top w:val="none" w:sz="0" w:space="0" w:color="auto"/>
        <w:left w:val="none" w:sz="0" w:space="0" w:color="auto"/>
        <w:bottom w:val="none" w:sz="0" w:space="0" w:color="auto"/>
        <w:right w:val="none" w:sz="0" w:space="0" w:color="auto"/>
      </w:divBdr>
    </w:div>
    <w:div w:id="339940463">
      <w:bodyDiv w:val="1"/>
      <w:marLeft w:val="0"/>
      <w:marRight w:val="0"/>
      <w:marTop w:val="0"/>
      <w:marBottom w:val="0"/>
      <w:divBdr>
        <w:top w:val="none" w:sz="0" w:space="0" w:color="auto"/>
        <w:left w:val="none" w:sz="0" w:space="0" w:color="auto"/>
        <w:bottom w:val="none" w:sz="0" w:space="0" w:color="auto"/>
        <w:right w:val="none" w:sz="0" w:space="0" w:color="auto"/>
      </w:divBdr>
      <w:divsChild>
        <w:div w:id="1310597947">
          <w:marLeft w:val="0"/>
          <w:marRight w:val="0"/>
          <w:marTop w:val="0"/>
          <w:marBottom w:val="480"/>
          <w:divBdr>
            <w:top w:val="single" w:sz="2" w:space="0" w:color="auto"/>
            <w:left w:val="single" w:sz="2" w:space="0" w:color="auto"/>
            <w:bottom w:val="single" w:sz="2" w:space="0" w:color="auto"/>
            <w:right w:val="single" w:sz="2" w:space="0" w:color="auto"/>
          </w:divBdr>
          <w:divsChild>
            <w:div w:id="465516193">
              <w:marLeft w:val="0"/>
              <w:marRight w:val="0"/>
              <w:marTop w:val="0"/>
              <w:marBottom w:val="0"/>
              <w:divBdr>
                <w:top w:val="single" w:sz="2" w:space="0" w:color="auto"/>
                <w:left w:val="single" w:sz="2" w:space="0" w:color="auto"/>
                <w:bottom w:val="single" w:sz="2" w:space="0" w:color="auto"/>
                <w:right w:val="single" w:sz="2" w:space="0" w:color="auto"/>
              </w:divBdr>
            </w:div>
          </w:divsChild>
        </w:div>
        <w:div w:id="1633052630">
          <w:marLeft w:val="0"/>
          <w:marRight w:val="0"/>
          <w:marTop w:val="0"/>
          <w:marBottom w:val="0"/>
          <w:divBdr>
            <w:top w:val="single" w:sz="2" w:space="0" w:color="auto"/>
            <w:left w:val="single" w:sz="2" w:space="0" w:color="auto"/>
            <w:bottom w:val="single" w:sz="2" w:space="0" w:color="auto"/>
            <w:right w:val="single" w:sz="2" w:space="0" w:color="auto"/>
          </w:divBdr>
          <w:divsChild>
            <w:div w:id="1040008736">
              <w:marLeft w:val="0"/>
              <w:marRight w:val="0"/>
              <w:marTop w:val="0"/>
              <w:marBottom w:val="0"/>
              <w:divBdr>
                <w:top w:val="single" w:sz="2" w:space="0" w:color="auto"/>
                <w:left w:val="single" w:sz="2" w:space="30" w:color="auto"/>
                <w:bottom w:val="single" w:sz="2" w:space="0" w:color="auto"/>
                <w:right w:val="single" w:sz="2" w:space="30" w:color="auto"/>
              </w:divBdr>
              <w:divsChild>
                <w:div w:id="1272010926">
                  <w:marLeft w:val="0"/>
                  <w:marRight w:val="0"/>
                  <w:marTop w:val="0"/>
                  <w:marBottom w:val="0"/>
                  <w:divBdr>
                    <w:top w:val="single" w:sz="2" w:space="0" w:color="auto"/>
                    <w:left w:val="single" w:sz="2" w:space="0" w:color="auto"/>
                    <w:bottom w:val="single" w:sz="2" w:space="0" w:color="auto"/>
                    <w:right w:val="single" w:sz="2" w:space="0" w:color="auto"/>
                  </w:divBdr>
                  <w:divsChild>
                    <w:div w:id="272634957">
                      <w:marLeft w:val="0"/>
                      <w:marRight w:val="0"/>
                      <w:marTop w:val="0"/>
                      <w:marBottom w:val="0"/>
                      <w:divBdr>
                        <w:top w:val="single" w:sz="2" w:space="0" w:color="auto"/>
                        <w:left w:val="single" w:sz="2" w:space="0" w:color="auto"/>
                        <w:bottom w:val="single" w:sz="2" w:space="0" w:color="auto"/>
                        <w:right w:val="single" w:sz="2" w:space="0" w:color="auto"/>
                      </w:divBdr>
                      <w:divsChild>
                        <w:div w:id="1323705264">
                          <w:marLeft w:val="0"/>
                          <w:marRight w:val="0"/>
                          <w:marTop w:val="0"/>
                          <w:marBottom w:val="480"/>
                          <w:divBdr>
                            <w:top w:val="single" w:sz="2" w:space="0" w:color="auto"/>
                            <w:left w:val="single" w:sz="2" w:space="0" w:color="auto"/>
                            <w:bottom w:val="single" w:sz="2" w:space="0" w:color="auto"/>
                            <w:right w:val="single" w:sz="2" w:space="0" w:color="auto"/>
                          </w:divBdr>
                          <w:divsChild>
                            <w:div w:id="690183166">
                              <w:marLeft w:val="0"/>
                              <w:marRight w:val="0"/>
                              <w:marTop w:val="0"/>
                              <w:marBottom w:val="0"/>
                              <w:divBdr>
                                <w:top w:val="single" w:sz="2" w:space="0" w:color="auto"/>
                                <w:left w:val="single" w:sz="2" w:space="0" w:color="auto"/>
                                <w:bottom w:val="single" w:sz="2" w:space="0" w:color="auto"/>
                                <w:right w:val="single" w:sz="2" w:space="0" w:color="auto"/>
                              </w:divBdr>
                            </w:div>
                          </w:divsChild>
                        </w:div>
                        <w:div w:id="1654020649">
                          <w:marLeft w:val="0"/>
                          <w:marRight w:val="0"/>
                          <w:marTop w:val="0"/>
                          <w:marBottom w:val="480"/>
                          <w:divBdr>
                            <w:top w:val="single" w:sz="2" w:space="0" w:color="auto"/>
                            <w:left w:val="single" w:sz="2" w:space="0" w:color="auto"/>
                            <w:bottom w:val="single" w:sz="2" w:space="0" w:color="auto"/>
                            <w:right w:val="single" w:sz="2" w:space="0" w:color="auto"/>
                          </w:divBdr>
                          <w:divsChild>
                            <w:div w:id="1622765595">
                              <w:marLeft w:val="0"/>
                              <w:marRight w:val="0"/>
                              <w:marTop w:val="0"/>
                              <w:marBottom w:val="0"/>
                              <w:divBdr>
                                <w:top w:val="single" w:sz="2" w:space="0" w:color="auto"/>
                                <w:left w:val="single" w:sz="2" w:space="0" w:color="auto"/>
                                <w:bottom w:val="single" w:sz="2" w:space="0" w:color="auto"/>
                                <w:right w:val="single" w:sz="2" w:space="0" w:color="auto"/>
                              </w:divBdr>
                            </w:div>
                          </w:divsChild>
                        </w:div>
                        <w:div w:id="1820658090">
                          <w:marLeft w:val="0"/>
                          <w:marRight w:val="0"/>
                          <w:marTop w:val="0"/>
                          <w:marBottom w:val="480"/>
                          <w:divBdr>
                            <w:top w:val="single" w:sz="2" w:space="0" w:color="auto"/>
                            <w:left w:val="single" w:sz="2" w:space="0" w:color="auto"/>
                            <w:bottom w:val="single" w:sz="2" w:space="0" w:color="auto"/>
                            <w:right w:val="single" w:sz="2" w:space="0" w:color="auto"/>
                          </w:divBdr>
                          <w:divsChild>
                            <w:div w:id="1836416508">
                              <w:marLeft w:val="0"/>
                              <w:marRight w:val="0"/>
                              <w:marTop w:val="0"/>
                              <w:marBottom w:val="0"/>
                              <w:divBdr>
                                <w:top w:val="single" w:sz="2" w:space="0" w:color="auto"/>
                                <w:left w:val="single" w:sz="2" w:space="0" w:color="auto"/>
                                <w:bottom w:val="single" w:sz="2" w:space="0" w:color="auto"/>
                                <w:right w:val="single" w:sz="2" w:space="0" w:color="auto"/>
                              </w:divBdr>
                            </w:div>
                          </w:divsChild>
                        </w:div>
                        <w:div w:id="1113982212">
                          <w:marLeft w:val="0"/>
                          <w:marRight w:val="0"/>
                          <w:marTop w:val="0"/>
                          <w:marBottom w:val="480"/>
                          <w:divBdr>
                            <w:top w:val="single" w:sz="2" w:space="0" w:color="auto"/>
                            <w:left w:val="single" w:sz="2" w:space="0" w:color="auto"/>
                            <w:bottom w:val="single" w:sz="2" w:space="0" w:color="auto"/>
                            <w:right w:val="single" w:sz="2" w:space="0" w:color="auto"/>
                          </w:divBdr>
                          <w:divsChild>
                            <w:div w:id="791171006">
                              <w:marLeft w:val="0"/>
                              <w:marRight w:val="0"/>
                              <w:marTop w:val="0"/>
                              <w:marBottom w:val="0"/>
                              <w:divBdr>
                                <w:top w:val="single" w:sz="2" w:space="0" w:color="auto"/>
                                <w:left w:val="single" w:sz="2" w:space="0" w:color="auto"/>
                                <w:bottom w:val="single" w:sz="2" w:space="0" w:color="auto"/>
                                <w:right w:val="single" w:sz="2" w:space="0" w:color="auto"/>
                              </w:divBdr>
                            </w:div>
                          </w:divsChild>
                        </w:div>
                        <w:div w:id="1429279123">
                          <w:marLeft w:val="0"/>
                          <w:marRight w:val="0"/>
                          <w:marTop w:val="0"/>
                          <w:marBottom w:val="480"/>
                          <w:divBdr>
                            <w:top w:val="single" w:sz="2" w:space="0" w:color="auto"/>
                            <w:left w:val="single" w:sz="2" w:space="0" w:color="auto"/>
                            <w:bottom w:val="single" w:sz="2" w:space="0" w:color="auto"/>
                            <w:right w:val="single" w:sz="2" w:space="0" w:color="auto"/>
                          </w:divBdr>
                          <w:divsChild>
                            <w:div w:id="1304889964">
                              <w:marLeft w:val="0"/>
                              <w:marRight w:val="0"/>
                              <w:marTop w:val="0"/>
                              <w:marBottom w:val="0"/>
                              <w:divBdr>
                                <w:top w:val="single" w:sz="2" w:space="0" w:color="auto"/>
                                <w:left w:val="single" w:sz="2" w:space="0" w:color="auto"/>
                                <w:bottom w:val="single" w:sz="2" w:space="0" w:color="auto"/>
                                <w:right w:val="single" w:sz="2" w:space="0" w:color="auto"/>
                              </w:divBdr>
                            </w:div>
                          </w:divsChild>
                        </w:div>
                        <w:div w:id="1543638574">
                          <w:marLeft w:val="0"/>
                          <w:marRight w:val="0"/>
                          <w:marTop w:val="0"/>
                          <w:marBottom w:val="480"/>
                          <w:divBdr>
                            <w:top w:val="single" w:sz="2" w:space="0" w:color="auto"/>
                            <w:left w:val="single" w:sz="2" w:space="0" w:color="auto"/>
                            <w:bottom w:val="single" w:sz="2" w:space="0" w:color="auto"/>
                            <w:right w:val="single" w:sz="2" w:space="0" w:color="auto"/>
                          </w:divBdr>
                          <w:divsChild>
                            <w:div w:id="1201170268">
                              <w:marLeft w:val="0"/>
                              <w:marRight w:val="0"/>
                              <w:marTop w:val="0"/>
                              <w:marBottom w:val="0"/>
                              <w:divBdr>
                                <w:top w:val="single" w:sz="2" w:space="0" w:color="auto"/>
                                <w:left w:val="single" w:sz="2" w:space="0" w:color="auto"/>
                                <w:bottom w:val="single" w:sz="2" w:space="0" w:color="auto"/>
                                <w:right w:val="single" w:sz="2" w:space="0" w:color="auto"/>
                              </w:divBdr>
                            </w:div>
                          </w:divsChild>
                        </w:div>
                        <w:div w:id="52773568">
                          <w:marLeft w:val="0"/>
                          <w:marRight w:val="0"/>
                          <w:marTop w:val="0"/>
                          <w:marBottom w:val="480"/>
                          <w:divBdr>
                            <w:top w:val="single" w:sz="2" w:space="0" w:color="auto"/>
                            <w:left w:val="single" w:sz="2" w:space="0" w:color="auto"/>
                            <w:bottom w:val="single" w:sz="2" w:space="0" w:color="auto"/>
                            <w:right w:val="single" w:sz="2" w:space="0" w:color="auto"/>
                          </w:divBdr>
                          <w:divsChild>
                            <w:div w:id="134297557">
                              <w:marLeft w:val="0"/>
                              <w:marRight w:val="0"/>
                              <w:marTop w:val="0"/>
                              <w:marBottom w:val="0"/>
                              <w:divBdr>
                                <w:top w:val="single" w:sz="2" w:space="0" w:color="auto"/>
                                <w:left w:val="single" w:sz="2" w:space="0" w:color="auto"/>
                                <w:bottom w:val="single" w:sz="2" w:space="0" w:color="auto"/>
                                <w:right w:val="single" w:sz="2" w:space="0" w:color="auto"/>
                              </w:divBdr>
                            </w:div>
                          </w:divsChild>
                        </w:div>
                        <w:div w:id="794710946">
                          <w:marLeft w:val="0"/>
                          <w:marRight w:val="0"/>
                          <w:marTop w:val="0"/>
                          <w:marBottom w:val="480"/>
                          <w:divBdr>
                            <w:top w:val="single" w:sz="2" w:space="0" w:color="auto"/>
                            <w:left w:val="single" w:sz="2" w:space="0" w:color="auto"/>
                            <w:bottom w:val="single" w:sz="2" w:space="0" w:color="auto"/>
                            <w:right w:val="single" w:sz="2" w:space="0" w:color="auto"/>
                          </w:divBdr>
                          <w:divsChild>
                            <w:div w:id="2020619275">
                              <w:marLeft w:val="0"/>
                              <w:marRight w:val="0"/>
                              <w:marTop w:val="0"/>
                              <w:marBottom w:val="0"/>
                              <w:divBdr>
                                <w:top w:val="single" w:sz="2" w:space="0" w:color="auto"/>
                                <w:left w:val="single" w:sz="2" w:space="0" w:color="auto"/>
                                <w:bottom w:val="single" w:sz="2" w:space="0" w:color="auto"/>
                                <w:right w:val="single" w:sz="2" w:space="0" w:color="auto"/>
                              </w:divBdr>
                            </w:div>
                          </w:divsChild>
                        </w:div>
                        <w:div w:id="587232123">
                          <w:marLeft w:val="0"/>
                          <w:marRight w:val="0"/>
                          <w:marTop w:val="0"/>
                          <w:marBottom w:val="480"/>
                          <w:divBdr>
                            <w:top w:val="single" w:sz="2" w:space="0" w:color="auto"/>
                            <w:left w:val="single" w:sz="2" w:space="0" w:color="auto"/>
                            <w:bottom w:val="single" w:sz="2" w:space="0" w:color="auto"/>
                            <w:right w:val="single" w:sz="2" w:space="0" w:color="auto"/>
                          </w:divBdr>
                          <w:divsChild>
                            <w:div w:id="206532944">
                              <w:marLeft w:val="0"/>
                              <w:marRight w:val="0"/>
                              <w:marTop w:val="0"/>
                              <w:marBottom w:val="0"/>
                              <w:divBdr>
                                <w:top w:val="single" w:sz="2" w:space="0" w:color="auto"/>
                                <w:left w:val="single" w:sz="2" w:space="0" w:color="auto"/>
                                <w:bottom w:val="single" w:sz="2" w:space="0" w:color="auto"/>
                                <w:right w:val="single" w:sz="2" w:space="0" w:color="auto"/>
                              </w:divBdr>
                            </w:div>
                          </w:divsChild>
                        </w:div>
                        <w:div w:id="1270119645">
                          <w:marLeft w:val="0"/>
                          <w:marRight w:val="0"/>
                          <w:marTop w:val="0"/>
                          <w:marBottom w:val="480"/>
                          <w:divBdr>
                            <w:top w:val="single" w:sz="2" w:space="0" w:color="auto"/>
                            <w:left w:val="single" w:sz="2" w:space="0" w:color="auto"/>
                            <w:bottom w:val="single" w:sz="2" w:space="0" w:color="auto"/>
                            <w:right w:val="single" w:sz="2" w:space="0" w:color="auto"/>
                          </w:divBdr>
                          <w:divsChild>
                            <w:div w:id="100034045">
                              <w:marLeft w:val="0"/>
                              <w:marRight w:val="0"/>
                              <w:marTop w:val="0"/>
                              <w:marBottom w:val="0"/>
                              <w:divBdr>
                                <w:top w:val="single" w:sz="2" w:space="0" w:color="auto"/>
                                <w:left w:val="single" w:sz="2" w:space="0" w:color="auto"/>
                                <w:bottom w:val="single" w:sz="2" w:space="0" w:color="auto"/>
                                <w:right w:val="single" w:sz="2" w:space="0" w:color="auto"/>
                              </w:divBdr>
                            </w:div>
                          </w:divsChild>
                        </w:div>
                        <w:div w:id="632562737">
                          <w:marLeft w:val="0"/>
                          <w:marRight w:val="0"/>
                          <w:marTop w:val="0"/>
                          <w:marBottom w:val="480"/>
                          <w:divBdr>
                            <w:top w:val="single" w:sz="2" w:space="0" w:color="auto"/>
                            <w:left w:val="single" w:sz="2" w:space="0" w:color="auto"/>
                            <w:bottom w:val="single" w:sz="2" w:space="0" w:color="auto"/>
                            <w:right w:val="single" w:sz="2" w:space="0" w:color="auto"/>
                          </w:divBdr>
                          <w:divsChild>
                            <w:div w:id="1394498150">
                              <w:marLeft w:val="0"/>
                              <w:marRight w:val="0"/>
                              <w:marTop w:val="0"/>
                              <w:marBottom w:val="0"/>
                              <w:divBdr>
                                <w:top w:val="single" w:sz="2" w:space="0" w:color="auto"/>
                                <w:left w:val="single" w:sz="2" w:space="0" w:color="auto"/>
                                <w:bottom w:val="single" w:sz="2" w:space="0" w:color="auto"/>
                                <w:right w:val="single" w:sz="2" w:space="0" w:color="auto"/>
                              </w:divBdr>
                            </w:div>
                          </w:divsChild>
                        </w:div>
                        <w:div w:id="418722346">
                          <w:marLeft w:val="0"/>
                          <w:marRight w:val="0"/>
                          <w:marTop w:val="0"/>
                          <w:marBottom w:val="480"/>
                          <w:divBdr>
                            <w:top w:val="single" w:sz="2" w:space="0" w:color="auto"/>
                            <w:left w:val="single" w:sz="2" w:space="0" w:color="auto"/>
                            <w:bottom w:val="single" w:sz="2" w:space="0" w:color="auto"/>
                            <w:right w:val="single" w:sz="2" w:space="0" w:color="auto"/>
                          </w:divBdr>
                          <w:divsChild>
                            <w:div w:id="2072579761">
                              <w:marLeft w:val="0"/>
                              <w:marRight w:val="0"/>
                              <w:marTop w:val="0"/>
                              <w:marBottom w:val="0"/>
                              <w:divBdr>
                                <w:top w:val="single" w:sz="2" w:space="0" w:color="auto"/>
                                <w:left w:val="single" w:sz="2" w:space="0" w:color="auto"/>
                                <w:bottom w:val="single" w:sz="2" w:space="0" w:color="auto"/>
                                <w:right w:val="single" w:sz="2" w:space="0" w:color="auto"/>
                              </w:divBdr>
                            </w:div>
                          </w:divsChild>
                        </w:div>
                        <w:div w:id="1382555166">
                          <w:marLeft w:val="0"/>
                          <w:marRight w:val="0"/>
                          <w:marTop w:val="0"/>
                          <w:marBottom w:val="480"/>
                          <w:divBdr>
                            <w:top w:val="single" w:sz="2" w:space="0" w:color="auto"/>
                            <w:left w:val="single" w:sz="2" w:space="0" w:color="auto"/>
                            <w:bottom w:val="single" w:sz="2" w:space="0" w:color="auto"/>
                            <w:right w:val="single" w:sz="2" w:space="0" w:color="auto"/>
                          </w:divBdr>
                          <w:divsChild>
                            <w:div w:id="1748335637">
                              <w:marLeft w:val="0"/>
                              <w:marRight w:val="0"/>
                              <w:marTop w:val="0"/>
                              <w:marBottom w:val="0"/>
                              <w:divBdr>
                                <w:top w:val="single" w:sz="2" w:space="0" w:color="auto"/>
                                <w:left w:val="single" w:sz="2" w:space="0" w:color="auto"/>
                                <w:bottom w:val="single" w:sz="2" w:space="0" w:color="auto"/>
                                <w:right w:val="single" w:sz="2" w:space="0" w:color="auto"/>
                              </w:divBdr>
                            </w:div>
                          </w:divsChild>
                        </w:div>
                        <w:div w:id="1965233304">
                          <w:marLeft w:val="0"/>
                          <w:marRight w:val="0"/>
                          <w:marTop w:val="0"/>
                          <w:marBottom w:val="0"/>
                          <w:divBdr>
                            <w:top w:val="single" w:sz="2" w:space="0" w:color="auto"/>
                            <w:left w:val="single" w:sz="2" w:space="0" w:color="auto"/>
                            <w:bottom w:val="single" w:sz="2" w:space="0" w:color="auto"/>
                            <w:right w:val="single" w:sz="2" w:space="0" w:color="auto"/>
                          </w:divBdr>
                          <w:divsChild>
                            <w:div w:id="1384972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1365</Words>
  <Characters>7786</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2025-10-09T07:49:00Z</dcterms:created>
  <dcterms:modified xsi:type="dcterms:W3CDTF">2026-02-26T11:29:00Z</dcterms:modified>
</cp:coreProperties>
</file>